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90753E" w:rsidRDefault="00B6229E" w:rsidP="007B75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6229E">
        <w:rPr>
          <w:rFonts w:ascii="Times New Roman" w:hAnsi="Times New Roman" w:cs="Times New Roman"/>
          <w:sz w:val="26"/>
          <w:szCs w:val="26"/>
        </w:rPr>
        <w:t>revocarea și radierea dreptului de administrare înscris în CF.nr.52050-C1-U2, nr. cadastral 52050-C1-U2, în favoarea Spitalului Municipal Dej pentru imobilul Dispensar TBC MRF</w:t>
      </w:r>
    </w:p>
    <w:p w:rsidR="00B6229E" w:rsidRDefault="00B6229E" w:rsidP="00B6229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6229E">
        <w:rPr>
          <w:rFonts w:ascii="Times New Roman" w:hAnsi="Times New Roman" w:cs="Times New Roman"/>
          <w:sz w:val="26"/>
          <w:szCs w:val="26"/>
        </w:rPr>
        <w:t>Având în vedere dispozițiile art. 869, art. 885(4) din Legea nr. 287/2009 privind Codul civil, republicată, cu modificările și completările ulterioare, în conformitate cu prevederile art. 173(1) , lit. c), art. 182, art. 196 alin.(1) lit. a), art. 301 din Ordonanța de Urgență a Guvernului nr. 57/2019 privind Codul administrativ, cu modifică</w:t>
      </w:r>
      <w:r>
        <w:rPr>
          <w:rFonts w:ascii="Times New Roman" w:hAnsi="Times New Roman" w:cs="Times New Roman"/>
          <w:sz w:val="26"/>
          <w:szCs w:val="26"/>
        </w:rPr>
        <w:t>rile și completările ulterioare;</w:t>
      </w:r>
    </w:p>
    <w:p w:rsidR="0090753E" w:rsidRDefault="00A6177B" w:rsidP="00A6177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D66CB" w:rsidRPr="00A6177B">
        <w:rPr>
          <w:rFonts w:ascii="Times New Roman" w:hAnsi="Times New Roman" w:cs="Times New Roman"/>
          <w:sz w:val="26"/>
          <w:szCs w:val="26"/>
        </w:rPr>
        <w:t>Menționăm</w:t>
      </w:r>
      <w:r w:rsidRPr="00A6177B">
        <w:rPr>
          <w:rFonts w:ascii="Times New Roman" w:hAnsi="Times New Roman" w:cs="Times New Roman"/>
          <w:sz w:val="26"/>
          <w:szCs w:val="26"/>
        </w:rPr>
        <w:t xml:space="preserve"> ca acest imobil a fost dat in administrarea  </w:t>
      </w:r>
      <w:r w:rsidR="00BD66CB">
        <w:rPr>
          <w:rFonts w:ascii="Times New Roman" w:hAnsi="Times New Roman" w:cs="Times New Roman"/>
          <w:sz w:val="26"/>
          <w:szCs w:val="26"/>
        </w:rPr>
        <w:t>Spitalului Municipal</w:t>
      </w:r>
      <w:r w:rsidRPr="00A6177B">
        <w:rPr>
          <w:rFonts w:ascii="Times New Roman" w:hAnsi="Times New Roman" w:cs="Times New Roman"/>
          <w:sz w:val="26"/>
          <w:szCs w:val="26"/>
        </w:rPr>
        <w:t xml:space="preserve"> Dej in anul 20</w:t>
      </w:r>
      <w:r w:rsidR="00BD66CB">
        <w:rPr>
          <w:rFonts w:ascii="Times New Roman" w:hAnsi="Times New Roman" w:cs="Times New Roman"/>
          <w:sz w:val="26"/>
          <w:szCs w:val="26"/>
        </w:rPr>
        <w:t>06</w:t>
      </w:r>
      <w:r w:rsidRPr="00A6177B">
        <w:rPr>
          <w:rFonts w:ascii="Times New Roman" w:hAnsi="Times New Roman" w:cs="Times New Roman"/>
          <w:sz w:val="26"/>
          <w:szCs w:val="26"/>
        </w:rPr>
        <w:t xml:space="preserve"> prin H.C.L.nr.</w:t>
      </w:r>
      <w:r w:rsidR="00BD66CB">
        <w:rPr>
          <w:rFonts w:ascii="Times New Roman" w:hAnsi="Times New Roman" w:cs="Times New Roman"/>
          <w:sz w:val="26"/>
          <w:szCs w:val="26"/>
        </w:rPr>
        <w:t>25</w:t>
      </w:r>
      <w:r w:rsidRPr="00A6177B">
        <w:rPr>
          <w:rFonts w:ascii="Times New Roman" w:hAnsi="Times New Roman" w:cs="Times New Roman"/>
          <w:sz w:val="26"/>
          <w:szCs w:val="26"/>
        </w:rPr>
        <w:t>/</w:t>
      </w:r>
      <w:r w:rsidR="00BD66CB">
        <w:rPr>
          <w:rFonts w:ascii="Times New Roman" w:hAnsi="Times New Roman" w:cs="Times New Roman"/>
          <w:sz w:val="26"/>
          <w:szCs w:val="26"/>
        </w:rPr>
        <w:t>23</w:t>
      </w:r>
      <w:r w:rsidRPr="00A6177B">
        <w:rPr>
          <w:rFonts w:ascii="Times New Roman" w:hAnsi="Times New Roman" w:cs="Times New Roman"/>
          <w:sz w:val="26"/>
          <w:szCs w:val="26"/>
        </w:rPr>
        <w:t>.</w:t>
      </w:r>
      <w:r w:rsidR="00BD66CB">
        <w:rPr>
          <w:rFonts w:ascii="Times New Roman" w:hAnsi="Times New Roman" w:cs="Times New Roman"/>
          <w:sz w:val="26"/>
          <w:szCs w:val="26"/>
        </w:rPr>
        <w:t>02</w:t>
      </w:r>
      <w:r w:rsidRPr="00A6177B">
        <w:rPr>
          <w:rFonts w:ascii="Times New Roman" w:hAnsi="Times New Roman" w:cs="Times New Roman"/>
          <w:sz w:val="26"/>
          <w:szCs w:val="26"/>
        </w:rPr>
        <w:t>.20</w:t>
      </w:r>
      <w:r w:rsidR="00BD66CB">
        <w:rPr>
          <w:rFonts w:ascii="Times New Roman" w:hAnsi="Times New Roman" w:cs="Times New Roman"/>
          <w:sz w:val="26"/>
          <w:szCs w:val="26"/>
        </w:rPr>
        <w:t>06</w:t>
      </w:r>
      <w:r w:rsidR="0090753E">
        <w:rPr>
          <w:rFonts w:ascii="Times New Roman" w:hAnsi="Times New Roman" w:cs="Times New Roman"/>
          <w:sz w:val="26"/>
          <w:szCs w:val="26"/>
        </w:rPr>
        <w:t>;</w:t>
      </w:r>
    </w:p>
    <w:p w:rsidR="0090753E" w:rsidRPr="0090753E" w:rsidRDefault="0090753E" w:rsidP="0090753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Având in vedere </w:t>
      </w:r>
      <w:r w:rsidR="00A6177B" w:rsidRPr="00A6177B">
        <w:rPr>
          <w:rFonts w:ascii="Times New Roman" w:hAnsi="Times New Roman" w:cs="Times New Roman"/>
          <w:sz w:val="26"/>
          <w:szCs w:val="26"/>
        </w:rPr>
        <w:t>Raportul  Compartimentului Patrimoniu care  propune spre aprobare Consiliului</w:t>
      </w:r>
      <w:r w:rsidR="00B6229E">
        <w:rPr>
          <w:rFonts w:ascii="Times New Roman" w:hAnsi="Times New Roman" w:cs="Times New Roman"/>
          <w:sz w:val="26"/>
          <w:szCs w:val="26"/>
        </w:rPr>
        <w:t xml:space="preserve"> Local </w:t>
      </w:r>
      <w:r w:rsidR="00B6229E" w:rsidRPr="00B6229E">
        <w:rPr>
          <w:rFonts w:ascii="Times New Roman" w:hAnsi="Times New Roman" w:cs="Times New Roman"/>
          <w:sz w:val="26"/>
          <w:szCs w:val="26"/>
        </w:rPr>
        <w:t>revocarea și radierea dreptului de administrare înscris în CF.nr.52050-C1-U2, nr. cadastral 52050-C1-U2, în favoarea Spitalului Municipal Dej pentru imobilul Dispensar TBC MRF</w:t>
      </w:r>
      <w:r w:rsidR="00B6229E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="00BD66CB" w:rsidRPr="007B75E0">
        <w:rPr>
          <w:rFonts w:ascii="Times New Roman" w:hAnsi="Times New Roman" w:cs="Times New Roman"/>
          <w:sz w:val="26"/>
          <w:szCs w:val="26"/>
        </w:rPr>
        <w:t>întrucât</w:t>
      </w:r>
      <w:r w:rsidR="007B75E0" w:rsidRPr="007B75E0">
        <w:rPr>
          <w:rFonts w:ascii="Times New Roman" w:hAnsi="Times New Roman" w:cs="Times New Roman"/>
          <w:sz w:val="26"/>
          <w:szCs w:val="26"/>
        </w:rPr>
        <w:t xml:space="preserve"> acest imobil nu </w:t>
      </w:r>
      <w:r>
        <w:rPr>
          <w:rFonts w:ascii="Times New Roman" w:hAnsi="Times New Roman" w:cs="Times New Roman"/>
          <w:sz w:val="26"/>
          <w:szCs w:val="26"/>
        </w:rPr>
        <w:t xml:space="preserve">este folosit </w:t>
      </w:r>
      <w:r w:rsidRPr="0090753E">
        <w:rPr>
          <w:rFonts w:ascii="Times New Roman" w:hAnsi="Times New Roman" w:cs="Times New Roman"/>
          <w:sz w:val="26"/>
          <w:szCs w:val="26"/>
        </w:rPr>
        <w:t>si nu poate fi întreținut de Spitalul Municipal Dej.</w:t>
      </w:r>
    </w:p>
    <w:p w:rsidR="007B75E0" w:rsidRDefault="007B75E0" w:rsidP="00A6177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4064F"/>
    <w:rsid w:val="00056978"/>
    <w:rsid w:val="000E70BF"/>
    <w:rsid w:val="000F323C"/>
    <w:rsid w:val="001B4EF7"/>
    <w:rsid w:val="001D5333"/>
    <w:rsid w:val="001D5C36"/>
    <w:rsid w:val="001E264E"/>
    <w:rsid w:val="002018F1"/>
    <w:rsid w:val="004070F3"/>
    <w:rsid w:val="00410188"/>
    <w:rsid w:val="00496AF5"/>
    <w:rsid w:val="005A1BA2"/>
    <w:rsid w:val="0066255F"/>
    <w:rsid w:val="006751F6"/>
    <w:rsid w:val="00676218"/>
    <w:rsid w:val="006B174F"/>
    <w:rsid w:val="006F2367"/>
    <w:rsid w:val="007632A0"/>
    <w:rsid w:val="00765832"/>
    <w:rsid w:val="007B75E0"/>
    <w:rsid w:val="008127A9"/>
    <w:rsid w:val="008239BE"/>
    <w:rsid w:val="0090753E"/>
    <w:rsid w:val="009455C3"/>
    <w:rsid w:val="009A42AC"/>
    <w:rsid w:val="00A6177B"/>
    <w:rsid w:val="00A6629A"/>
    <w:rsid w:val="00AB37E6"/>
    <w:rsid w:val="00B6229E"/>
    <w:rsid w:val="00BD66CB"/>
    <w:rsid w:val="00C06A97"/>
    <w:rsid w:val="00C47310"/>
    <w:rsid w:val="00CA15D4"/>
    <w:rsid w:val="00CA29D7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2021-05-18T12:03:00Z</dcterms:created>
  <dcterms:modified xsi:type="dcterms:W3CDTF">2021-05-18T12:03:00Z</dcterms:modified>
</cp:coreProperties>
</file>